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</w:rPr>
        <w:id w:val="1847602633"/>
        <w:docPartObj>
          <w:docPartGallery w:val="Cover Pages"/>
          <w:docPartUnique/>
        </w:docPartObj>
      </w:sdtPr>
      <w:sdtContent>
        <w:p w14:paraId="5CB5F759" w14:textId="77777777" w:rsidR="00954860" w:rsidRDefault="00954860">
          <w:pPr>
            <w:rPr>
              <w:rFonts w:ascii="Times New Roman" w:hAnsi="Times New Roman"/>
            </w:rPr>
          </w:pPr>
        </w:p>
        <w:p w14:paraId="4BDEF955" w14:textId="77777777" w:rsidR="00954860" w:rsidRDefault="00000000">
          <w:pPr>
            <w:rPr>
              <w:rFonts w:ascii="Times New Roman" w:eastAsia="Times New Roman" w:hAnsi="Times New Roman" w:cs="Times New Roman"/>
              <w:sz w:val="72"/>
              <w:szCs w:val="72"/>
              <w:lang w:val="en-US"/>
            </w:rPr>
          </w:pPr>
          <w:r>
            <w:rPr>
              <w:rFonts w:ascii="Times New Roman" w:hAnsi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3B4229" wp14:editId="1A65E57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2" name="Полилиния: фигура 2"/>
                            <wps:cNvSpPr/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 extrusionOk="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44546A">
                                      <a:tint val="93000"/>
                                      <a:satMod val="150000"/>
                                      <a:shade val="98000"/>
                                      <a:lumMod val="102000"/>
                                    </a:srgbClr>
                                  </a:gs>
                                  <a:gs pos="50000">
                                    <a:srgbClr val="44546A">
                                      <a:tint val="98000"/>
                                      <a:satMod val="130000"/>
                                      <a:shade val="90000"/>
                                      <a:lumMod val="103000"/>
                                    </a:srgbClr>
                                  </a:gs>
                                  <a:gs pos="100000">
                                    <a:srgbClr val="44546A">
                                      <a:shade val="63000"/>
                                      <a:satMod val="12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1DD4A7" w14:textId="77777777" w:rsidR="00954860" w:rsidRDefault="00000000">
                                  <w:pPr>
                                    <w:rPr>
                                      <w:rFonts w:ascii="Times New Roman" w:hAnsi="Times New Roman"/>
                                      <w:color w:val="FFFFFF"/>
                                      <w:sz w:val="60"/>
                                      <w:szCs w:val="6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FFFFFF" w:themeColor="background1"/>
                                        <w:sz w:val="60"/>
                                        <w:szCs w:val="60"/>
                                      </w:rPr>
                                      <w:alias w:val="Название"/>
                                      <w:tag w:val=""/>
                                      <w:id w:val="1701041543"/>
                                    </w:sdtPr>
                                    <w:sdtContent>
                                      <w:r>
                                        <w:rPr>
                                          <w:rFonts w:ascii="Times New Roman" w:hAnsi="Times New Roman"/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  <w:t xml:space="preserve">      </w:t>
                                      </w:r>
                                    </w:sdtContent>
                                  </w:sdt>
                                </w:p>
                                <w:p w14:paraId="2E73EE79" w14:textId="73DA40E3" w:rsidR="00954860" w:rsidRDefault="00000000">
                                  <w:pPr>
                                    <w:rPr>
                                      <w:color w:val="FFFFFF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60"/>
                                        <w:szCs w:val="60"/>
                                      </w:rPr>
                                      <w:alias w:val="Название"/>
                                      <w:tag w:val=""/>
                                      <w:id w:val="657036403"/>
                                    </w:sdtPr>
                                    <w:sdtContent>
                                      <w:r w:rsidR="00FA4CF6">
                                        <w:rPr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  <w:t>Стоимость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  <w:t xml:space="preserve"> системы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  <w:t>Flexiflow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3" name="Полилиния: фигура 3"/>
                            <wps:cNvSpPr/>
                            <wps:spPr bwMode="auto">
                              <a:xfrm>
                                <a:off x="876299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 extrusionOk="0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alpha val="30000"/>
                                </a:sysClr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115000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3B4229" id="Группа 125" o:spid="_x0000_s1026" style="position:absolute;margin-left:0;margin-top:0;width:540pt;height:556.55pt;z-index:-251657216;mso-width-percent:1150;mso-height-percent:670;mso-top-percent:45;mso-position-horizontal:center;mso-position-horizontal-relative:margin;mso-position-vertical-relative:page;mso-width-percent:1150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">
                    <o:lock v:ext="edit" aspectratio="t"/>
                    <v:shape id="Полилиния: фигура 2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" adj="-11796480,,5400" path="m,c,644,,644,,644v23,6,62,14,113,21c250,685,476,700,720,644v,-27,,-27,,-27c720,,720,,720,,,,,,,e" fillcolor="#5d6d85" stroked="f">
                      <v:fill color2="#334258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extrusionok="f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571DD4A7" w14:textId="77777777" w:rsidR="00954860" w:rsidRDefault="00000000">
                            <w:pPr>
                              <w:rPr>
                                <w:rFonts w:ascii="Times New Roman" w:hAnsi="Times New Roman"/>
                                <w:color w:val="FFFFFF"/>
                                <w:sz w:val="60"/>
                                <w:szCs w:val="6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  <w:sz w:val="60"/>
                                  <w:szCs w:val="60"/>
                                </w:rPr>
                                <w:alias w:val="Название"/>
                                <w:tag w:val=""/>
                                <w:id w:val="1701041543"/>
                              </w:sdtPr>
                              <w:sdtContent>
                                <w:r>
                                  <w:rPr>
                                    <w:rFonts w:ascii="Times New Roman" w:hAnsi="Times New Roman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      </w:t>
                                </w:r>
                              </w:sdtContent>
                            </w:sdt>
                          </w:p>
                          <w:p w14:paraId="2E73EE79" w14:textId="73DA40E3" w:rsidR="00954860" w:rsidRDefault="00000000">
                            <w:pPr>
                              <w:rPr>
                                <w:color w:val="FFFFFF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60"/>
                                  <w:szCs w:val="60"/>
                                </w:rPr>
                                <w:alias w:val="Название"/>
                                <w:tag w:val=""/>
                                <w:id w:val="657036403"/>
                              </w:sdtPr>
                              <w:sdtContent>
                                <w:r w:rsidR="00FA4CF6">
                                  <w:rPr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Стоимость</w:t>
                                </w:r>
                                <w:r>
                                  <w:rPr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 системы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Flexiflow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</v:shape>
                    <v:shape id="Полилиния: фигура 3" o:spid="_x0000_s1028" style="position:absolute;left:8762;top:47697;width:46851;height:5099;visibility:visible;mso-wrap-style:square;v-text-anchor:top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" path="m607,c450,44,300,57,176,57,109,57,49,53,,48,66,58,152,66,251,66,358,66,480,56,607,27,607,,607,,607,e" fillcolor="window" stroked="f">
                      <v:fill opacity="19789f"/>
                      <v:path arrowok="t" o:extrusionok="f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rFonts w:ascii="Times New Roman" w:hAnsi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2215734" wp14:editId="641B5695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4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019F467" w14:textId="77777777" w:rsidR="00954860" w:rsidRDefault="00000000">
                                <w:pPr>
                                  <w:pStyle w:val="af8"/>
                                  <w:rPr>
                                    <w:color w:val="7F7F7F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showingPlcHdr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</w:sdtPr>
                                  <w:sdtContent>
                                    <w:r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Г. Нижний Новгород</w:t>
                                    </w:r>
                                  </w:sdtContent>
                                </w:sdt>
                                <w:r>
                                  <w:rPr>
                                    <w:noProof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7F1AE0D7" wp14:editId="45308D4B">
                                      <wp:extent cx="4837430" cy="102870"/>
                                      <wp:effectExtent l="0" t="0" r="0" b="0"/>
                                      <wp:docPr id="3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837430" cy="102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 id="shape 4" o:spid="_x0000_s4" o:spt="1" style="position:absolute;mso-wrap-distance-left:9.0pt;mso-wrap-distance-top:0.0pt;mso-wrap-distance-right:9.0pt;mso-wrap-distance-bottom:0.0pt;z-index:251661312;o:allowoverlap:true;o:allowincell:true;mso-position-horizontal-relative:page;mso-position-horizontal:center;mso-position-vertical-relative:margin;mso-position-vertical:bottom;width:453.0pt;height:11.5pt;v-text-anchor:bottom;" coordsize="100000,100000" path="" filled="f" stroked="f" strokeweight="0.50pt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615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/>
                          <w:sdt>
                            <w:sdtPr>
                              <w:alias w:val="Организация"/>
                              <w15:appearance w15:val="boundingBox"/>
                              <w:id w:val="-1880927279"/>
                              <w:showingPlcHdr w:val="true"/>
                              <w:tag w:val=""/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</w:sdtPr>
                            <w:sdtContent>
                              <w:r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 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 </w:t>
                          </w:r>
                          <w:sdt>
                            <w:sdtPr>
                              <w:alias w:val="Адрес"/>
                              <w15:appearance w15:val="boundingBox"/>
                              <w:id w:val="-1023088507"/>
                              <w:tag w:val="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sdtPr>
                            <w:sdtContent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Г. Нижний Новгород</w:t>
                              </w:r>
                            </w:sdtContent>
                          </w:sdt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4837430" cy="102870"/>
                                    <wp:effectExtent l="0" t="0" r="0" b="0"/>
                                    <wp:docPr id="3" name="Рисунок 2" hidden="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hidden="0"/>
                                            <pic:cNvPicPr>
                                              <a:picLocks noChangeAspect="1"/>
                                            </pic:cNvPicPr>
                                            <pic:nvPr isPhoto="0" userDrawn="0"/>
                                          </pic:nvPicPr>
                                          <pic:blipFill>
                                            <a:blip r:embed="rId1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37430" cy="102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3" o:spid="_x0000_s3" type="#_x0000_t75" style="mso-wrap-distance-left:0.0pt;mso-wrap-distance-top:0.0pt;mso-wrap-distance-right:0.0pt;mso-wrap-distance-bottom:0.0pt;width:380.9pt;height:8.1pt;" stroked="f">
                                    <v:path textboxrect="0,0,0,0"/>
                                    <v:imagedata r:id="rId10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7D5732A" wp14:editId="22AFCE5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2299</wp14:pctPosVOffset>
                        </wp:positionV>
                      </mc:Choice>
                      <mc:Fallback>
                        <wp:positionV relativeFrom="page">
                          <wp:posOffset>234950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5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0B20EE9" w14:textId="77777777" w:rsidR="00954860" w:rsidRDefault="00000000">
                                <w:pPr>
                                  <w:pStyle w:val="af8"/>
                                  <w:jc w:val="right"/>
                                  <w:rPr>
                                    <w:color w:val="FFFFFF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Cs w:val="24"/>
                                    </w:rPr>
                                    <w:alias w:val="Год"/>
                                    <w:tag w:val=""/>
                                    <w:id w:val="1595126926"/>
                                    <w:showingPlcHdr/>
                                    <w:date w:fullDate="2022-04-2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FFFFFF" w:themeColor="background1"/>
                                    <w:szCs w:val="24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 id="shape 5" o:spid="_x0000_s5" o:spt="1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page;width:46.8pt;height:77.8pt;v-text-anchor:bottom;" coordsize="100000,100000" path="" fillcolor="#4472C4" stroked="f" strokeweight="1.00pt">
                    <v:path textboxrect="0,0,0,0"/>
                    <v:textbox>
                      <w:txbxContent>
                        <w:p>
                          <w:pPr>
                            <w:pStyle w:val="615"/>
                            <w:jc w:val="right"/>
                            <w:rPr>
                              <w:color w:val="FFFFFF"/>
                              <w:szCs w:val="24"/>
                            </w:rPr>
                          </w:pPr>
                          <w:r/>
                          <w:sdt>
                            <w:sdtPr>
                              <w:alias w:val="Год"/>
                              <w15:appearance w15:val="boundingBox"/>
                              <w:id w:val="1595126926"/>
                              <w:showingPlcHdr w:val="true"/>
                              <w:tag w:val=""/>
                              <w:date w:fullDate="2022-04-21T00:00:00Z">
                                <w:calendar w:val="gregorian"/>
                                <w:dateFormat w:val="yyyy"/>
                                <w:lid w:val="ru-RU"/>
                              </w:date>
                              <w:rPr>
                                <w:color w:val="FFFFFF" w:themeColor="background1"/>
                                <w:szCs w:val="24"/>
                              </w:rPr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FFFFFF" w:themeColor="background1"/>
                              <w:szCs w:val="24"/>
                            </w:rPr>
                            <w:t xml:space="preserve">2022</w:t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sz w:val="72"/>
              <w:szCs w:val="72"/>
              <w:lang w:val="en-US"/>
            </w:rPr>
            <w:br w:type="page" w:clear="all"/>
          </w:r>
        </w:p>
      </w:sdtContent>
    </w:sdt>
    <w:p w14:paraId="21EE788D" w14:textId="3AF7EFDA" w:rsidR="00FA4CF6" w:rsidRPr="00931FF3" w:rsidRDefault="00FA4CF6" w:rsidP="00FA4CF6">
      <w:pPr>
        <w:ind w:firstLine="432"/>
        <w:jc w:val="both"/>
        <w:rPr>
          <w:rFonts w:ascii="Arial" w:hAnsi="Arial" w:cs="Arial"/>
          <w:lang w:eastAsia="ru-RU"/>
        </w:rPr>
      </w:pPr>
      <w:r w:rsidRPr="00923C17">
        <w:rPr>
          <w:rFonts w:ascii="Arial" w:hAnsi="Arial" w:cs="Arial"/>
          <w:lang w:eastAsia="ru-RU"/>
        </w:rPr>
        <w:lastRenderedPageBreak/>
        <w:t xml:space="preserve">ООО «СТМ», как Владелец и разработчик </w:t>
      </w:r>
      <w:r w:rsidRPr="00931FF3">
        <w:rPr>
          <w:rFonts w:ascii="Arial" w:hAnsi="Arial" w:cs="Arial"/>
          <w:lang w:eastAsia="ru-RU"/>
        </w:rPr>
        <w:t xml:space="preserve">системы </w:t>
      </w:r>
      <w:proofErr w:type="spellStart"/>
      <w:r>
        <w:rPr>
          <w:rFonts w:ascii="Arial" w:hAnsi="Arial" w:cs="Arial"/>
          <w:lang w:val="en-US" w:eastAsia="ru-RU"/>
        </w:rPr>
        <w:t>FlexiFlow</w:t>
      </w:r>
      <w:proofErr w:type="spellEnd"/>
      <w:r w:rsidRPr="00C93CA8">
        <w:rPr>
          <w:rFonts w:ascii="Arial" w:hAnsi="Arial" w:cs="Arial"/>
          <w:lang w:eastAsia="ru-RU"/>
        </w:rPr>
        <w:t xml:space="preserve">, </w:t>
      </w:r>
      <w:r w:rsidRPr="00923C17">
        <w:rPr>
          <w:rFonts w:ascii="Arial" w:hAnsi="Arial" w:cs="Arial"/>
          <w:lang w:eastAsia="ru-RU"/>
        </w:rPr>
        <w:t>сообщает,</w:t>
      </w:r>
      <w:r>
        <w:rPr>
          <w:rFonts w:ascii="Arial" w:hAnsi="Arial" w:cs="Arial"/>
          <w:lang w:eastAsia="ru-RU"/>
        </w:rPr>
        <w:t xml:space="preserve"> </w:t>
      </w:r>
      <w:r w:rsidRPr="00923C17">
        <w:rPr>
          <w:rFonts w:ascii="Arial" w:hAnsi="Arial" w:cs="Arial"/>
          <w:lang w:eastAsia="ru-RU"/>
        </w:rPr>
        <w:t>что</w:t>
      </w:r>
      <w:r>
        <w:rPr>
          <w:rFonts w:ascii="Arial" w:hAnsi="Arial" w:cs="Arial"/>
          <w:lang w:eastAsia="ru-RU"/>
        </w:rPr>
        <w:t xml:space="preserve"> </w:t>
      </w:r>
      <w:r w:rsidRPr="00931FF3">
        <w:rPr>
          <w:rFonts w:ascii="Arial" w:hAnsi="Arial" w:cs="Arial"/>
          <w:lang w:eastAsia="ru-RU"/>
        </w:rPr>
        <w:t>расчет стоимости для каждого заказчика производится индивидуально, в соответствии с техническим заданием, характеристиками и требованиями предъявляемым к программному обеспечению.</w:t>
      </w:r>
    </w:p>
    <w:p w14:paraId="054B5652" w14:textId="77777777" w:rsidR="00954860" w:rsidRDefault="00954860">
      <w:pPr>
        <w:spacing w:before="120" w:after="120"/>
        <w:rPr>
          <w:rFonts w:ascii="Times New Roman" w:hAnsi="Times New Roman" w:cs="Times New Roman"/>
        </w:rPr>
      </w:pPr>
    </w:p>
    <w:sectPr w:rsidR="0095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B6BE" w14:textId="77777777" w:rsidR="009E09A9" w:rsidRDefault="009E09A9">
      <w:pPr>
        <w:spacing w:after="0" w:line="240" w:lineRule="auto"/>
      </w:pPr>
      <w:r>
        <w:separator/>
      </w:r>
    </w:p>
  </w:endnote>
  <w:endnote w:type="continuationSeparator" w:id="0">
    <w:p w14:paraId="50285849" w14:textId="77777777" w:rsidR="009E09A9" w:rsidRDefault="009E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2B22" w14:textId="77777777" w:rsidR="009E09A9" w:rsidRDefault="009E09A9">
      <w:pPr>
        <w:spacing w:after="0" w:line="240" w:lineRule="auto"/>
      </w:pPr>
      <w:r>
        <w:separator/>
      </w:r>
    </w:p>
  </w:footnote>
  <w:footnote w:type="continuationSeparator" w:id="0">
    <w:p w14:paraId="6A1AAE10" w14:textId="77777777" w:rsidR="009E09A9" w:rsidRDefault="009E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28A8"/>
    <w:multiLevelType w:val="hybridMultilevel"/>
    <w:tmpl w:val="D0B43B94"/>
    <w:lvl w:ilvl="0" w:tplc="FFF025DA">
      <w:start w:val="1"/>
      <w:numFmt w:val="decimal"/>
      <w:lvlText w:val="%1."/>
      <w:lvlJc w:val="left"/>
      <w:pPr>
        <w:ind w:left="720" w:hanging="360"/>
      </w:pPr>
    </w:lvl>
    <w:lvl w:ilvl="1" w:tplc="7C30B272">
      <w:start w:val="1"/>
      <w:numFmt w:val="decimal"/>
      <w:lvlText w:val="%2."/>
      <w:lvlJc w:val="left"/>
      <w:pPr>
        <w:ind w:left="1440" w:hanging="360"/>
      </w:pPr>
    </w:lvl>
    <w:lvl w:ilvl="2" w:tplc="4E9081DE">
      <w:start w:val="1"/>
      <w:numFmt w:val="lowerRoman"/>
      <w:lvlText w:val="%3."/>
      <w:lvlJc w:val="right"/>
      <w:pPr>
        <w:ind w:left="2160" w:hanging="180"/>
      </w:pPr>
    </w:lvl>
    <w:lvl w:ilvl="3" w:tplc="A6742B6C">
      <w:start w:val="1"/>
      <w:numFmt w:val="decimal"/>
      <w:lvlText w:val="%4."/>
      <w:lvlJc w:val="left"/>
      <w:pPr>
        <w:ind w:left="2880" w:hanging="360"/>
      </w:pPr>
    </w:lvl>
    <w:lvl w:ilvl="4" w:tplc="34A63110">
      <w:start w:val="1"/>
      <w:numFmt w:val="lowerLetter"/>
      <w:lvlText w:val="%5."/>
      <w:lvlJc w:val="left"/>
      <w:pPr>
        <w:ind w:left="3600" w:hanging="360"/>
      </w:pPr>
    </w:lvl>
    <w:lvl w:ilvl="5" w:tplc="A874D968">
      <w:start w:val="1"/>
      <w:numFmt w:val="lowerRoman"/>
      <w:lvlText w:val="%6."/>
      <w:lvlJc w:val="right"/>
      <w:pPr>
        <w:ind w:left="4320" w:hanging="180"/>
      </w:pPr>
    </w:lvl>
    <w:lvl w:ilvl="6" w:tplc="1854936E">
      <w:start w:val="1"/>
      <w:numFmt w:val="decimal"/>
      <w:lvlText w:val="%7."/>
      <w:lvlJc w:val="left"/>
      <w:pPr>
        <w:ind w:left="5040" w:hanging="360"/>
      </w:pPr>
    </w:lvl>
    <w:lvl w:ilvl="7" w:tplc="68A644D8">
      <w:start w:val="1"/>
      <w:numFmt w:val="lowerLetter"/>
      <w:lvlText w:val="%8."/>
      <w:lvlJc w:val="left"/>
      <w:pPr>
        <w:ind w:left="5760" w:hanging="360"/>
      </w:pPr>
    </w:lvl>
    <w:lvl w:ilvl="8" w:tplc="A6186A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B5985"/>
    <w:multiLevelType w:val="hybridMultilevel"/>
    <w:tmpl w:val="266C8A8E"/>
    <w:lvl w:ilvl="0" w:tplc="ED406194">
      <w:start w:val="1"/>
      <w:numFmt w:val="decimal"/>
      <w:lvlText w:val="%1."/>
      <w:lvlJc w:val="left"/>
      <w:pPr>
        <w:ind w:left="720" w:hanging="360"/>
      </w:pPr>
    </w:lvl>
    <w:lvl w:ilvl="1" w:tplc="C9DA3826">
      <w:start w:val="1"/>
      <w:numFmt w:val="lowerLetter"/>
      <w:lvlText w:val="%2."/>
      <w:lvlJc w:val="left"/>
      <w:pPr>
        <w:ind w:left="1440" w:hanging="360"/>
      </w:pPr>
    </w:lvl>
    <w:lvl w:ilvl="2" w:tplc="9BF8F54C">
      <w:start w:val="1"/>
      <w:numFmt w:val="lowerRoman"/>
      <w:lvlText w:val="%3."/>
      <w:lvlJc w:val="right"/>
      <w:pPr>
        <w:ind w:left="2160" w:hanging="180"/>
      </w:pPr>
    </w:lvl>
    <w:lvl w:ilvl="3" w:tplc="19D44B5C">
      <w:start w:val="1"/>
      <w:numFmt w:val="decimal"/>
      <w:lvlText w:val="%4."/>
      <w:lvlJc w:val="left"/>
      <w:pPr>
        <w:ind w:left="2880" w:hanging="360"/>
      </w:pPr>
    </w:lvl>
    <w:lvl w:ilvl="4" w:tplc="93B8A102">
      <w:start w:val="1"/>
      <w:numFmt w:val="lowerLetter"/>
      <w:lvlText w:val="%5."/>
      <w:lvlJc w:val="left"/>
      <w:pPr>
        <w:ind w:left="3600" w:hanging="360"/>
      </w:pPr>
    </w:lvl>
    <w:lvl w:ilvl="5" w:tplc="36B88F20">
      <w:start w:val="1"/>
      <w:numFmt w:val="lowerRoman"/>
      <w:lvlText w:val="%6."/>
      <w:lvlJc w:val="right"/>
      <w:pPr>
        <w:ind w:left="4320" w:hanging="180"/>
      </w:pPr>
    </w:lvl>
    <w:lvl w:ilvl="6" w:tplc="53EAC872">
      <w:start w:val="1"/>
      <w:numFmt w:val="decimal"/>
      <w:lvlText w:val="%7."/>
      <w:lvlJc w:val="left"/>
      <w:pPr>
        <w:ind w:left="5040" w:hanging="360"/>
      </w:pPr>
    </w:lvl>
    <w:lvl w:ilvl="7" w:tplc="4DF07E1E">
      <w:start w:val="1"/>
      <w:numFmt w:val="lowerLetter"/>
      <w:lvlText w:val="%8."/>
      <w:lvlJc w:val="left"/>
      <w:pPr>
        <w:ind w:left="5760" w:hanging="360"/>
      </w:pPr>
    </w:lvl>
    <w:lvl w:ilvl="8" w:tplc="BB9CFA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E68"/>
    <w:multiLevelType w:val="hybridMultilevel"/>
    <w:tmpl w:val="E8B86CC8"/>
    <w:lvl w:ilvl="0" w:tplc="9A927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A1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2A0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2A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01D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6CE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A8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A0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EB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0A3"/>
    <w:multiLevelType w:val="hybridMultilevel"/>
    <w:tmpl w:val="5672C5F6"/>
    <w:lvl w:ilvl="0" w:tplc="1CFC6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C3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A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43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C9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68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4F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EDF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E4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670CE"/>
    <w:multiLevelType w:val="multilevel"/>
    <w:tmpl w:val="ACBACA92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FA3203E"/>
    <w:multiLevelType w:val="hybridMultilevel"/>
    <w:tmpl w:val="51ACB858"/>
    <w:lvl w:ilvl="0" w:tplc="7A0451EC">
      <w:start w:val="1"/>
      <w:numFmt w:val="decimal"/>
      <w:lvlText w:val="%1."/>
      <w:lvlJc w:val="left"/>
      <w:pPr>
        <w:ind w:left="720" w:hanging="360"/>
      </w:pPr>
    </w:lvl>
    <w:lvl w:ilvl="1" w:tplc="5DDE7DE6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6F126EB6">
      <w:start w:val="1"/>
      <w:numFmt w:val="lowerRoman"/>
      <w:lvlText w:val="%3."/>
      <w:lvlJc w:val="right"/>
      <w:pPr>
        <w:ind w:left="2160" w:hanging="180"/>
      </w:pPr>
    </w:lvl>
    <w:lvl w:ilvl="3" w:tplc="C8840346">
      <w:start w:val="1"/>
      <w:numFmt w:val="decimal"/>
      <w:lvlText w:val="%4."/>
      <w:lvlJc w:val="left"/>
      <w:pPr>
        <w:ind w:left="2880" w:hanging="360"/>
      </w:pPr>
    </w:lvl>
    <w:lvl w:ilvl="4" w:tplc="FE0C9564">
      <w:start w:val="1"/>
      <w:numFmt w:val="lowerLetter"/>
      <w:lvlText w:val="%5."/>
      <w:lvlJc w:val="left"/>
      <w:pPr>
        <w:ind w:left="3600" w:hanging="360"/>
      </w:pPr>
    </w:lvl>
    <w:lvl w:ilvl="5" w:tplc="99F01472">
      <w:start w:val="1"/>
      <w:numFmt w:val="lowerRoman"/>
      <w:lvlText w:val="%6."/>
      <w:lvlJc w:val="right"/>
      <w:pPr>
        <w:ind w:left="4320" w:hanging="180"/>
      </w:pPr>
    </w:lvl>
    <w:lvl w:ilvl="6" w:tplc="AEBCCF88">
      <w:start w:val="1"/>
      <w:numFmt w:val="decimal"/>
      <w:lvlText w:val="%7."/>
      <w:lvlJc w:val="left"/>
      <w:pPr>
        <w:ind w:left="5040" w:hanging="360"/>
      </w:pPr>
    </w:lvl>
    <w:lvl w:ilvl="7" w:tplc="543ACE30">
      <w:start w:val="1"/>
      <w:numFmt w:val="lowerLetter"/>
      <w:lvlText w:val="%8."/>
      <w:lvlJc w:val="left"/>
      <w:pPr>
        <w:ind w:left="5760" w:hanging="360"/>
      </w:pPr>
    </w:lvl>
    <w:lvl w:ilvl="8" w:tplc="C6DA2650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18355">
    <w:abstractNumId w:val="3"/>
  </w:num>
  <w:num w:numId="2" w16cid:durableId="672073304">
    <w:abstractNumId w:val="5"/>
  </w:num>
  <w:num w:numId="3" w16cid:durableId="342057117">
    <w:abstractNumId w:val="4"/>
  </w:num>
  <w:num w:numId="4" w16cid:durableId="407268688">
    <w:abstractNumId w:val="1"/>
  </w:num>
  <w:num w:numId="5" w16cid:durableId="1323974561">
    <w:abstractNumId w:val="0"/>
  </w:num>
  <w:num w:numId="6" w16cid:durableId="201044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60"/>
    <w:rsid w:val="00954860"/>
    <w:rsid w:val="009E09A9"/>
    <w:rsid w:val="00DB0428"/>
    <w:rsid w:val="00DE6340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A7F9"/>
  <w15:docId w15:val="{E5AAE46C-DED4-4B7D-BD41-FA0464C0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Title"/>
    <w:basedOn w:val="a"/>
    <w:next w:val="a"/>
    <w:link w:val="af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uiPriority w:val="1"/>
    <w:qFormat/>
    <w:pPr>
      <w:spacing w:after="0" w:line="240" w:lineRule="auto"/>
    </w:p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5AF091B-3C7A-41E3-B477-F2FDAA23C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Morina</dc:creator>
  <cp:keywords/>
  <dc:description/>
  <cp:lastModifiedBy>Ilya Zhuykov</cp:lastModifiedBy>
  <cp:revision>3</cp:revision>
  <dcterms:created xsi:type="dcterms:W3CDTF">2022-09-29T10:58:00Z</dcterms:created>
  <dcterms:modified xsi:type="dcterms:W3CDTF">2022-09-29T10:59:00Z</dcterms:modified>
</cp:coreProperties>
</file>